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F42DF" w14:textId="62A61765" w:rsidR="0008494A" w:rsidRPr="00B71259" w:rsidRDefault="0008494A" w:rsidP="0008494A">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rPr>
          <w:rFonts w:ascii="Times New Roman" w:hAnsi="Times New Roman"/>
        </w:rPr>
        <w:t>bis-e</w:t>
      </w:r>
      <w:r>
        <w:tab/>
      </w:r>
      <w:r w:rsidRPr="00594D03">
        <w:rPr>
          <w:rFonts w:ascii="Times New Roman" w:hAnsi="Times New Roman"/>
          <w:sz w:val="32"/>
          <w:szCs w:val="32"/>
        </w:rPr>
        <w:t>R1-</w:t>
      </w:r>
      <w:r w:rsidRPr="00594D03">
        <w:rPr>
          <w:rFonts w:ascii="Times New Roman" w:hAnsi="Times New Roman"/>
        </w:rPr>
        <w:t xml:space="preserve"> </w:t>
      </w:r>
      <w:r w:rsidRPr="00594D03">
        <w:rPr>
          <w:rFonts w:ascii="Times New Roman" w:hAnsi="Times New Roman"/>
          <w:sz w:val="32"/>
          <w:szCs w:val="32"/>
        </w:rPr>
        <w:t>22</w:t>
      </w:r>
      <w:r w:rsidR="00594D03" w:rsidRPr="00594D03">
        <w:rPr>
          <w:rFonts w:ascii="Times New Roman" w:hAnsi="Times New Roman"/>
          <w:sz w:val="32"/>
          <w:szCs w:val="32"/>
        </w:rPr>
        <w:t>09626</w:t>
      </w:r>
    </w:p>
    <w:p w14:paraId="7CF53149" w14:textId="77777777" w:rsidR="0008494A" w:rsidRPr="00B71259" w:rsidRDefault="0008494A" w:rsidP="0008494A">
      <w:pPr>
        <w:pStyle w:val="3GPPHeader"/>
        <w:rPr>
          <w:rFonts w:ascii="Times New Roman" w:hAnsi="Times New Roman"/>
        </w:rPr>
      </w:pPr>
      <w:r w:rsidRPr="00B71259">
        <w:rPr>
          <w:rFonts w:ascii="Times New Roman" w:hAnsi="Times New Roman"/>
        </w:rPr>
        <w:t xml:space="preserve">e-Meeting, </w:t>
      </w:r>
      <w:r>
        <w:rPr>
          <w:rFonts w:ascii="Times New Roman" w:hAnsi="Times New Roman"/>
        </w:rPr>
        <w:t>October</w:t>
      </w:r>
      <w:r w:rsidRPr="00B71259">
        <w:rPr>
          <w:rFonts w:ascii="Times New Roman" w:hAnsi="Times New Roman"/>
        </w:rPr>
        <w:t xml:space="preserve"> </w:t>
      </w:r>
      <w:r>
        <w:rPr>
          <w:rFonts w:ascii="Times New Roman" w:hAnsi="Times New Roman"/>
        </w:rPr>
        <w:t>10</w:t>
      </w:r>
      <w:r w:rsidRPr="00B71259">
        <w:rPr>
          <w:rFonts w:ascii="Times New Roman" w:hAnsi="Times New Roman"/>
          <w:vertAlign w:val="superscript"/>
        </w:rPr>
        <w:t>th</w:t>
      </w:r>
      <w:r w:rsidRPr="00B71259">
        <w:rPr>
          <w:rFonts w:ascii="Times New Roman" w:hAnsi="Times New Roman"/>
        </w:rPr>
        <w:t xml:space="preserve"> – </w:t>
      </w:r>
      <w:r>
        <w:rPr>
          <w:rFonts w:ascii="Times New Roman" w:hAnsi="Times New Roman"/>
        </w:rPr>
        <w:t>19</w:t>
      </w:r>
      <w:r w:rsidRPr="00B71259">
        <w:rPr>
          <w:rFonts w:ascii="Times New Roman" w:hAnsi="Times New Roman"/>
          <w:vertAlign w:val="superscript"/>
        </w:rPr>
        <w:t>th</w:t>
      </w:r>
      <w:r w:rsidRPr="00B7125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12325A2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091DBD">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r w:rsidR="00CD532C">
        <w:rPr>
          <w:sz w:val="22"/>
          <w:szCs w:val="22"/>
        </w:rPr>
        <w:t>in</w:t>
      </w:r>
      <w:r>
        <w:rPr>
          <w:sz w:val="22"/>
          <w:szCs w:val="22"/>
        </w:rPr>
        <w:t xml:space="preserve"> this study include:</w:t>
      </w:r>
    </w:p>
    <w:p w14:paraId="7D52AEAC" w14:textId="6A8CE551" w:rsidR="00BE08AB" w:rsidRPr="00880D58" w:rsidRDefault="006E5285"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B4FA05A"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p>
    <w:p w14:paraId="15311ED2" w14:textId="5FF33793" w:rsidR="00BE08AB" w:rsidRPr="00880D58" w:rsidRDefault="006E5285"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3177319F" w14:textId="1BC34DCF" w:rsidR="003E6B44" w:rsidRPr="006134E0" w:rsidRDefault="003E6B44" w:rsidP="003E6B44">
      <w:pPr>
        <w:jc w:val="both"/>
        <w:rPr>
          <w:sz w:val="22"/>
          <w:szCs w:val="22"/>
        </w:rPr>
      </w:pPr>
      <w:r>
        <w:rPr>
          <w:sz w:val="22"/>
          <w:szCs w:val="22"/>
        </w:rPr>
        <w:t>At RAN1#109-e</w:t>
      </w:r>
      <w:r w:rsidR="00782F5A">
        <w:rPr>
          <w:sz w:val="22"/>
          <w:szCs w:val="22"/>
        </w:rPr>
        <w:t xml:space="preserve"> and RAN1#110</w:t>
      </w:r>
      <w:r>
        <w:rPr>
          <w:sz w:val="22"/>
          <w:szCs w:val="22"/>
        </w:rPr>
        <w:t>, initial agreements were made to provide directions for further investigation (see Appendix A.1</w:t>
      </w:r>
      <w:r w:rsidR="00782F5A">
        <w:rPr>
          <w:sz w:val="22"/>
          <w:szCs w:val="22"/>
        </w:rPr>
        <w:t xml:space="preserve"> and A.2</w:t>
      </w:r>
      <w:r>
        <w:rPr>
          <w:sz w:val="22"/>
          <w:szCs w:val="22"/>
        </w:rPr>
        <w:t xml:space="preserve">). </w:t>
      </w:r>
      <w:r w:rsidRPr="00880D58">
        <w:rPr>
          <w:sz w:val="22"/>
          <w:szCs w:val="22"/>
        </w:rPr>
        <w:t xml:space="preserve">In this contribution, we discuss </w:t>
      </w:r>
      <w:r>
        <w:rPr>
          <w:sz w:val="22"/>
          <w:szCs w:val="22"/>
        </w:rPr>
        <w:t xml:space="preserve">relevant aspects of AI/ML for </w:t>
      </w:r>
      <w:r w:rsidR="00E278C8">
        <w:rPr>
          <w:sz w:val="22"/>
          <w:szCs w:val="22"/>
        </w:rPr>
        <w:t>CSI feedback enhancement</w:t>
      </w:r>
      <w:r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r>
        <w:rPr>
          <w:sz w:val="22"/>
          <w:szCs w:val="22"/>
        </w:rPr>
        <w:t>gNB</w:t>
      </w:r>
      <w:r w:rsidR="00D76685" w:rsidRPr="00D76685">
        <w:rPr>
          <w:sz w:val="22"/>
          <w:szCs w:val="22"/>
        </w:rPr>
        <w:t xml:space="preserve">. The </w:t>
      </w:r>
      <w:r>
        <w:rPr>
          <w:sz w:val="22"/>
          <w:szCs w:val="22"/>
        </w:rPr>
        <w:t>gNB</w:t>
      </w:r>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r>
        <w:rPr>
          <w:sz w:val="22"/>
          <w:szCs w:val="22"/>
        </w:rPr>
        <w:t>gNB</w:t>
      </w:r>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34AA3610"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7483B1CC" w14:textId="4D9CBBFB"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raw channel matrix estimated by UE</w:t>
      </w:r>
      <w:r w:rsidR="002D7630">
        <w:rPr>
          <w:sz w:val="22"/>
          <w:szCs w:val="22"/>
        </w:rPr>
        <w:t xml:space="preserve"> or the </w:t>
      </w:r>
      <w:r w:rsidR="002D7630" w:rsidRPr="00D30B6E">
        <w:rPr>
          <w:sz w:val="22"/>
          <w:szCs w:val="22"/>
        </w:rPr>
        <w:t>eigenvector(s) of the raw channel matrix estimated by UE, etc.</w:t>
      </w:r>
      <w:r w:rsidR="002D7630">
        <w:rPr>
          <w:sz w:val="22"/>
          <w:szCs w:val="22"/>
        </w:rPr>
        <w:t xml:space="preserve"> Raw channel matrix-based CSI feedback provides gNB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03300A6B" w:rsidR="00272335" w:rsidRDefault="00272335" w:rsidP="00013904">
      <w:pPr>
        <w:jc w:val="both"/>
        <w:rPr>
          <w:sz w:val="22"/>
          <w:szCs w:val="22"/>
        </w:rPr>
      </w:pPr>
      <w:r>
        <w:rPr>
          <w:sz w:val="22"/>
          <w:szCs w:val="22"/>
        </w:rPr>
        <w:lastRenderedPageBreak/>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36D878D6" w14:textId="6969C598"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p>
    <w:p w14:paraId="57850FB9" w14:textId="11A30CAB"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4F1E2738" w:rsidR="006A1049" w:rsidRPr="006A1049" w:rsidRDefault="006A1049" w:rsidP="00023851">
      <w:pPr>
        <w:jc w:val="both"/>
        <w:rPr>
          <w:b/>
          <w:bCs/>
          <w:sz w:val="22"/>
          <w:szCs w:val="22"/>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29A0714D" w14:textId="1320C5A1" w:rsidR="00023851" w:rsidRDefault="00023851" w:rsidP="00023851">
      <w:pPr>
        <w:jc w:val="both"/>
        <w:rPr>
          <w:b/>
          <w:bCs/>
          <w:sz w:val="22"/>
          <w:szCs w:val="22"/>
        </w:rPr>
      </w:pPr>
      <w:r w:rsidRPr="00C65F47">
        <w:rPr>
          <w:b/>
          <w:bCs/>
          <w:sz w:val="22"/>
          <w:szCs w:val="22"/>
        </w:rPr>
        <w:t xml:space="preserve">Proposal </w:t>
      </w:r>
      <w:r w:rsidR="00496D3D">
        <w:rPr>
          <w:b/>
          <w:bCs/>
          <w:sz w:val="22"/>
          <w:szCs w:val="22"/>
        </w:rPr>
        <w:t>2</w:t>
      </w:r>
      <w:r w:rsidRPr="00C65F47">
        <w:rPr>
          <w:b/>
          <w:bCs/>
          <w:sz w:val="22"/>
          <w:szCs w:val="22"/>
        </w:rPr>
        <w:t>:</w:t>
      </w:r>
      <w:r>
        <w:rPr>
          <w:b/>
          <w:bCs/>
          <w:sz w:val="22"/>
          <w:szCs w:val="22"/>
        </w:rPr>
        <w:t xml:space="preserve"> AI/ML based CSI prediction</w:t>
      </w:r>
      <w:r w:rsidR="00FA2642">
        <w:rPr>
          <w:b/>
          <w:bCs/>
          <w:sz w:val="22"/>
          <w:szCs w:val="22"/>
        </w:rPr>
        <w:t xml:space="preserve"> using one-sided model</w:t>
      </w:r>
      <w:r>
        <w:rPr>
          <w:b/>
          <w:bCs/>
          <w:sz w:val="22"/>
          <w:szCs w:val="22"/>
        </w:rPr>
        <w:t xml:space="preserve"> </w:t>
      </w:r>
      <w:r w:rsidR="00FA2642">
        <w:rPr>
          <w:b/>
          <w:bCs/>
          <w:sz w:val="22"/>
          <w:szCs w:val="22"/>
        </w:rPr>
        <w:t>is</w:t>
      </w:r>
      <w:r>
        <w:rPr>
          <w:b/>
          <w:bCs/>
          <w:sz w:val="22"/>
          <w:szCs w:val="22"/>
        </w:rPr>
        <w:t xml:space="preserve"> selected </w:t>
      </w:r>
      <w:r w:rsidR="00FA2642" w:rsidRPr="00FA2642">
        <w:rPr>
          <w:b/>
          <w:bCs/>
          <w:sz w:val="22"/>
          <w:szCs w:val="22"/>
        </w:rPr>
        <w:t>as one representative sub-use case for CSI feedback enhancement use case.</w:t>
      </w:r>
    </w:p>
    <w:p w14:paraId="35F1A12B" w14:textId="21469B70" w:rsidR="00023851" w:rsidRDefault="00FA2642" w:rsidP="005A6651">
      <w:pPr>
        <w:jc w:val="both"/>
        <w:rPr>
          <w:b/>
          <w:bCs/>
          <w:sz w:val="22"/>
          <w:szCs w:val="22"/>
        </w:rPr>
      </w:pPr>
      <w:r w:rsidRPr="00B07CA9">
        <w:rPr>
          <w:b/>
          <w:bCs/>
          <w:sz w:val="22"/>
          <w:szCs w:val="22"/>
        </w:rPr>
        <w:t xml:space="preserve">Proposal </w:t>
      </w:r>
      <w:r w:rsidR="00496D3D">
        <w:rPr>
          <w:b/>
          <w:bCs/>
          <w:sz w:val="22"/>
          <w:szCs w:val="22"/>
        </w:rPr>
        <w:t>3</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Both should be </w:t>
      </w:r>
      <w:r>
        <w:rPr>
          <w:b/>
          <w:bCs/>
          <w:kern w:val="2"/>
          <w:sz w:val="22"/>
          <w:szCs w:val="22"/>
          <w:lang w:eastAsia="ko-KR"/>
        </w:rPr>
        <w:t>studied to assess the specification impact of performing CSI prediction at gNB side vs. UE side.</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56044BA6"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76A9E41A" w:rsidR="00F16642" w:rsidRPr="002F7755" w:rsidRDefault="00F16642" w:rsidP="005A6651">
            <w:pPr>
              <w:jc w:val="both"/>
              <w:rPr>
                <w:color w:val="4472C4" w:themeColor="accent1"/>
                <w:sz w:val="22"/>
                <w:szCs w:val="22"/>
              </w:rPr>
            </w:pPr>
            <w:r w:rsidRPr="002F7755">
              <w:rPr>
                <w:color w:val="4472C4" w:themeColor="accent1"/>
                <w:sz w:val="22"/>
                <w:szCs w:val="22"/>
              </w:rPr>
              <w:t>To be determined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56A8795A" w:rsidR="00F16642" w:rsidRPr="002F7755" w:rsidRDefault="00F16642" w:rsidP="005A6651">
            <w:pPr>
              <w:jc w:val="both"/>
              <w:rPr>
                <w:color w:val="4472C4" w:themeColor="accent1"/>
                <w:sz w:val="22"/>
                <w:szCs w:val="22"/>
              </w:rPr>
            </w:pPr>
            <w:r w:rsidRPr="002F7755">
              <w:rPr>
                <w:color w:val="4472C4" w:themeColor="accent1"/>
                <w:sz w:val="22"/>
                <w:szCs w:val="22"/>
              </w:rPr>
              <w:t>To be determined</w:t>
            </w:r>
          </w:p>
        </w:tc>
      </w:tr>
      <w:tr w:rsidR="00F16642" w14:paraId="48132F04" w14:textId="77777777" w:rsidTr="00FA2642">
        <w:trPr>
          <w:trHeight w:val="440"/>
        </w:trPr>
        <w:tc>
          <w:tcPr>
            <w:tcW w:w="4602" w:type="dxa"/>
          </w:tcPr>
          <w:p w14:paraId="5C81CB6F" w14:textId="19DC9379" w:rsidR="00F16642" w:rsidRPr="00F16642" w:rsidRDefault="00F16642" w:rsidP="005A6651">
            <w:pPr>
              <w:jc w:val="both"/>
              <w:rPr>
                <w:sz w:val="22"/>
                <w:szCs w:val="22"/>
              </w:rPr>
            </w:pPr>
            <w:r w:rsidRPr="00F16642">
              <w:rPr>
                <w:sz w:val="22"/>
                <w:szCs w:val="22"/>
              </w:rPr>
              <w:t>CSI prediction using one-sided model</w:t>
            </w:r>
          </w:p>
        </w:tc>
        <w:tc>
          <w:tcPr>
            <w:tcW w:w="4710" w:type="dxa"/>
          </w:tcPr>
          <w:p w14:paraId="7A664B7F" w14:textId="441261FF" w:rsidR="00F16642" w:rsidRPr="00F16642" w:rsidRDefault="00F16642" w:rsidP="00F16642">
            <w:pPr>
              <w:jc w:val="both"/>
              <w:rPr>
                <w:color w:val="92D050"/>
                <w:sz w:val="22"/>
                <w:szCs w:val="22"/>
              </w:rPr>
            </w:pPr>
            <w:r w:rsidRPr="00F16642">
              <w:rPr>
                <w:color w:val="92D050"/>
                <w:sz w:val="22"/>
                <w:szCs w:val="22"/>
              </w:rPr>
              <w:t>Initial evaluation assumptions agreed</w:t>
            </w:r>
            <w:r w:rsidR="00FA2642">
              <w:rPr>
                <w:color w:val="92D050"/>
                <w:sz w:val="22"/>
                <w:szCs w:val="22"/>
              </w:rPr>
              <w:t>.</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lastRenderedPageBreak/>
              <w:t>CSI-RS configuration and overhead reduction</w:t>
            </w:r>
          </w:p>
        </w:tc>
        <w:tc>
          <w:tcPr>
            <w:tcW w:w="4710" w:type="dxa"/>
          </w:tcPr>
          <w:p w14:paraId="3ECFE86E" w14:textId="7310ADA2" w:rsidR="00F16642" w:rsidRPr="002F7755" w:rsidRDefault="00F16642" w:rsidP="005A6651">
            <w:pPr>
              <w:jc w:val="both"/>
              <w:rPr>
                <w:color w:val="FF0000"/>
                <w:sz w:val="22"/>
                <w:szCs w:val="22"/>
              </w:rPr>
            </w:pPr>
            <w:r w:rsidRPr="002F7755">
              <w:rPr>
                <w:color w:val="FF0000"/>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2F7755" w:rsidRDefault="00F16642" w:rsidP="005A6651">
            <w:pPr>
              <w:jc w:val="both"/>
              <w:rPr>
                <w:color w:val="FF0000"/>
                <w:sz w:val="22"/>
                <w:szCs w:val="22"/>
              </w:rPr>
            </w:pPr>
            <w:r w:rsidRPr="002F7755">
              <w:rPr>
                <w:color w:val="FF0000"/>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6587E7C" w:rsidR="00F16642" w:rsidRPr="002F7755" w:rsidRDefault="00F16642" w:rsidP="005A6651">
            <w:pPr>
              <w:jc w:val="both"/>
              <w:rPr>
                <w:color w:val="4472C4" w:themeColor="accent1"/>
                <w:sz w:val="22"/>
                <w:szCs w:val="22"/>
              </w:rPr>
            </w:pPr>
            <w:r w:rsidRPr="002F7755">
              <w:rPr>
                <w:color w:val="4472C4" w:themeColor="accent1"/>
                <w:sz w:val="22"/>
                <w:szCs w:val="22"/>
              </w:rPr>
              <w:t>To be determined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3D4EC211" w:rsidR="003253F2" w:rsidRDefault="003253F2" w:rsidP="003253F2">
      <w:pPr>
        <w:jc w:val="both"/>
        <w:rPr>
          <w:b/>
          <w:bCs/>
          <w:sz w:val="22"/>
          <w:szCs w:val="22"/>
        </w:rPr>
      </w:pPr>
      <w:r w:rsidRPr="003253F2">
        <w:rPr>
          <w:b/>
          <w:bCs/>
          <w:sz w:val="22"/>
          <w:szCs w:val="22"/>
        </w:rPr>
        <w:t xml:space="preserve">Proposal </w:t>
      </w:r>
      <w:r w:rsidR="00496D3D">
        <w:rPr>
          <w:b/>
          <w:bCs/>
          <w:sz w:val="22"/>
          <w:szCs w:val="22"/>
        </w:rPr>
        <w:t>4</w:t>
      </w:r>
      <w:r w:rsidRPr="003253F2">
        <w:rPr>
          <w:b/>
          <w:bCs/>
          <w:sz w:val="22"/>
          <w:szCs w:val="22"/>
        </w:rPr>
        <w:t>: Focus on the sub-use case of spatial-frequency domain CSI compression using two-sided AI model</w:t>
      </w:r>
      <w:r w:rsidR="002F7755">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3BFFABF9" w:rsidR="00924712" w:rsidRPr="003253F2" w:rsidRDefault="003253F2" w:rsidP="005A6651">
      <w:pPr>
        <w:jc w:val="both"/>
        <w:rPr>
          <w:b/>
          <w:bCs/>
          <w:sz w:val="22"/>
          <w:szCs w:val="22"/>
        </w:rPr>
      </w:pPr>
      <w:r w:rsidRPr="003253F2">
        <w:rPr>
          <w:b/>
          <w:bCs/>
          <w:sz w:val="22"/>
          <w:szCs w:val="22"/>
        </w:rPr>
        <w:t xml:space="preserve">Proposal </w:t>
      </w:r>
      <w:r w:rsidR="00496D3D">
        <w:rPr>
          <w:b/>
          <w:bCs/>
          <w:sz w:val="22"/>
          <w:szCs w:val="22"/>
        </w:rPr>
        <w:t>5</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various levels of collaboration between UE and gNB</w:t>
      </w:r>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2BF2FB6D" w:rsidR="009C0BD5" w:rsidRPr="009C0BD5" w:rsidRDefault="009C0BD5" w:rsidP="009C0BD5">
      <w:pPr>
        <w:jc w:val="both"/>
        <w:rPr>
          <w:sz w:val="22"/>
          <w:szCs w:val="22"/>
          <w:lang w:val="en-US" w:eastAsia="ja-JP"/>
        </w:rPr>
      </w:pPr>
      <w:r>
        <w:rPr>
          <w:sz w:val="22"/>
          <w:szCs w:val="22"/>
          <w:lang w:val="en-US" w:eastAsia="ja-JP"/>
        </w:rPr>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6EA05BB8" w:rsidR="009C0BD5" w:rsidRDefault="009C0BD5" w:rsidP="009C0BD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C0BD5">
        <w:t>Joint training of the two-sided model at a single side/entity, e.g., UE-sided or Network-sided.</w:t>
      </w:r>
    </w:p>
    <w:p w14:paraId="01D3BA60" w14:textId="49B30294" w:rsidR="006E7064" w:rsidRPr="006E7064" w:rsidRDefault="006E7064" w:rsidP="006E7064">
      <w:pPr>
        <w:jc w:val="both"/>
        <w:rPr>
          <w:sz w:val="22"/>
          <w:szCs w:val="22"/>
          <w:lang w:val="en-US" w:eastAsia="ja-JP"/>
        </w:rPr>
      </w:pPr>
      <w:r>
        <w:rPr>
          <w:sz w:val="22"/>
          <w:szCs w:val="22"/>
          <w:lang w:val="en-US" w:eastAsia="ja-JP"/>
        </w:rPr>
        <w:lastRenderedPageBreak/>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1263B694"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9C0BD5">
        <w:t>Joint training of the two-sided model at network side and UE side, respectively.</w:t>
      </w:r>
    </w:p>
    <w:p w14:paraId="1B894FB2" w14:textId="77777777" w:rsidR="00276EF5" w:rsidRDefault="006E7064" w:rsidP="00276EF5">
      <w:pPr>
        <w:jc w:val="both"/>
        <w:rPr>
          <w:sz w:val="22"/>
          <w:szCs w:val="22"/>
          <w:lang w:val="en-US" w:eastAsia="ja-JP"/>
        </w:rPr>
      </w:pPr>
      <w:r>
        <w:rPr>
          <w:sz w:val="22"/>
          <w:szCs w:val="22"/>
          <w:lang w:val="en-US" w:eastAsia="ja-JP"/>
        </w:rPr>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4C12E1E5" w14:textId="6D42176B" w:rsidR="009C0BD5" w:rsidRPr="00276EF5" w:rsidRDefault="00276EF5" w:rsidP="00276EF5">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r w:rsidR="000039D9" w:rsidRPr="000039D9">
        <w:rPr>
          <w:sz w:val="22"/>
          <w:szCs w:val="22"/>
          <w:lang w:val="en-US" w:eastAsia="ja-JP"/>
        </w:rPr>
        <w:t>Take the separate training starting with UE side for example. In the first step, the CSI encoder model is trained by a UE-side entity. Then the UE-side entity shares a training dataset consisting of (encoder output, target CSI) with a BS-side entity. After that, the BS-side entity can train its CSI decoder model based on the</w:t>
      </w:r>
      <w:r>
        <w:rPr>
          <w:sz w:val="22"/>
          <w:szCs w:val="22"/>
          <w:lang w:val="en-US" w:eastAsia="ja-JP"/>
        </w:rPr>
        <w:t xml:space="preserve"> shared</w:t>
      </w:r>
      <w:r w:rsidR="000039D9" w:rsidRPr="000039D9">
        <w:rPr>
          <w:sz w:val="22"/>
          <w:szCs w:val="22"/>
          <w:lang w:val="en-US" w:eastAsia="ja-JP"/>
        </w:rPr>
        <w:t xml:space="preserve"> dataset.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0F2792D8"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001B6361" w:rsidR="00276EF5" w:rsidRP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gNB, which is a key objective of the study item.</w:t>
      </w:r>
    </w:p>
    <w:p w14:paraId="45E718D1" w14:textId="137EEBEF" w:rsidR="007004F8" w:rsidRDefault="003A2E45" w:rsidP="007004F8">
      <w:pPr>
        <w:jc w:val="both"/>
        <w:rPr>
          <w:b/>
          <w:bCs/>
          <w:sz w:val="22"/>
          <w:szCs w:val="22"/>
        </w:rPr>
      </w:pPr>
      <w:r w:rsidRPr="007004F8">
        <w:rPr>
          <w:b/>
          <w:bCs/>
          <w:sz w:val="22"/>
          <w:szCs w:val="22"/>
        </w:rPr>
        <w:t xml:space="preserve">Proposal </w:t>
      </w:r>
      <w:r w:rsidR="00496D3D">
        <w:rPr>
          <w:b/>
          <w:bCs/>
          <w:sz w:val="22"/>
          <w:szCs w:val="22"/>
        </w:rPr>
        <w:t>6</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lastRenderedPageBreak/>
        <w:t>Type 3: Separate training at network side and UE side, where the UE-side CSI generation part and the network-side CSI reconstruction part are trained by UE side and network side, respectively.</w:t>
      </w:r>
    </w:p>
    <w:p w14:paraId="2B05A241" w14:textId="2D983AB2" w:rsidR="00C97C9B" w:rsidRDefault="00C97C9B" w:rsidP="00C97C9B">
      <w:pPr>
        <w:jc w:val="both"/>
        <w:rPr>
          <w:sz w:val="22"/>
          <w:szCs w:val="22"/>
        </w:rPr>
      </w:pPr>
      <w:r>
        <w:rPr>
          <w:sz w:val="22"/>
          <w:szCs w:val="22"/>
        </w:rPr>
        <w:t xml:space="preserve">As pointed out above, 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122E7461" w14:textId="031AE67A" w:rsidR="00C97C9B" w:rsidRDefault="00C97C9B" w:rsidP="00C97C9B">
      <w:pPr>
        <w:jc w:val="both"/>
        <w:rPr>
          <w:sz w:val="22"/>
          <w:szCs w:val="22"/>
        </w:rPr>
      </w:pPr>
      <w:r w:rsidRPr="00C0697E">
        <w:rPr>
          <w:b/>
          <w:bCs/>
          <w:sz w:val="22"/>
          <w:szCs w:val="22"/>
        </w:rPr>
        <w:t xml:space="preserve">Proposal </w:t>
      </w:r>
      <w:r w:rsidR="00496D3D">
        <w:rPr>
          <w:b/>
          <w:bCs/>
          <w:sz w:val="22"/>
          <w:szCs w:val="22"/>
        </w:rPr>
        <w:t>7</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73593744" w:rsidR="00C97C9B" w:rsidRDefault="00C97C9B" w:rsidP="00C97C9B">
      <w:pPr>
        <w:jc w:val="both"/>
        <w:rPr>
          <w:sz w:val="22"/>
          <w:szCs w:val="22"/>
        </w:rPr>
      </w:pPr>
      <w:r w:rsidRPr="00C0697E">
        <w:rPr>
          <w:b/>
          <w:bCs/>
          <w:sz w:val="22"/>
          <w:szCs w:val="22"/>
        </w:rPr>
        <w:t xml:space="preserve">Proposal </w:t>
      </w:r>
      <w:r w:rsidR="00496D3D">
        <w:rPr>
          <w:b/>
          <w:bCs/>
          <w:sz w:val="22"/>
          <w:szCs w:val="22"/>
        </w:rPr>
        <w:t>8</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77777777"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2E569CA" w14:textId="5932AE2C" w:rsidR="00C97C9B" w:rsidRDefault="00C97C9B" w:rsidP="00C97C9B">
      <w:pPr>
        <w:jc w:val="both"/>
        <w:rPr>
          <w:sz w:val="22"/>
          <w:szCs w:val="22"/>
        </w:rPr>
      </w:pPr>
      <w:r w:rsidRPr="00C0697E">
        <w:rPr>
          <w:b/>
          <w:bCs/>
          <w:sz w:val="22"/>
          <w:szCs w:val="22"/>
        </w:rPr>
        <w:t xml:space="preserve">Proposal </w:t>
      </w:r>
      <w:r w:rsidR="00496D3D">
        <w:rPr>
          <w:b/>
          <w:bCs/>
          <w:sz w:val="22"/>
          <w:szCs w:val="22"/>
        </w:rPr>
        <w:t>9</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7777777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4FFD626A" w14:textId="07687227"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10</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 type of model input, and model input acquisition and pre-processing.</w:t>
      </w:r>
    </w:p>
    <w:p w14:paraId="46B55393" w14:textId="1A81A76F"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11</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 and post-processing.</w:t>
      </w:r>
    </w:p>
    <w:p w14:paraId="35540ACA" w14:textId="3F679ED0" w:rsidR="00C97C9B" w:rsidRDefault="00C97C9B" w:rsidP="00C97C9B">
      <w:pPr>
        <w:jc w:val="both"/>
        <w:rPr>
          <w:sz w:val="22"/>
          <w:szCs w:val="22"/>
        </w:rPr>
      </w:pPr>
      <w:r>
        <w:rPr>
          <w:sz w:val="22"/>
          <w:szCs w:val="22"/>
        </w:rPr>
        <w:t xml:space="preserve">Different UEs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77BFB8DE" w:rsidR="00C97C9B" w:rsidRPr="00EC1EA1" w:rsidRDefault="00C97C9B" w:rsidP="00C97C9B">
      <w:pPr>
        <w:jc w:val="both"/>
        <w:rPr>
          <w:b/>
          <w:bCs/>
          <w:sz w:val="22"/>
          <w:szCs w:val="22"/>
        </w:rPr>
      </w:pPr>
      <w:r w:rsidRPr="00A25F11">
        <w:rPr>
          <w:b/>
          <w:bCs/>
          <w:sz w:val="22"/>
          <w:szCs w:val="22"/>
        </w:rPr>
        <w:t xml:space="preserve">Proposal </w:t>
      </w:r>
      <w:r w:rsidR="00496D3D">
        <w:rPr>
          <w:b/>
          <w:bCs/>
          <w:sz w:val="22"/>
          <w:szCs w:val="22"/>
        </w:rPr>
        <w:t>12</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46D6505E" w14:textId="64322406" w:rsidR="00162CC3" w:rsidRDefault="00162CC3" w:rsidP="00162CC3">
      <w:pPr>
        <w:rPr>
          <w:b/>
          <w:bCs/>
          <w:sz w:val="22"/>
          <w:szCs w:val="22"/>
        </w:rPr>
      </w:pPr>
      <w:r w:rsidRPr="00FE103C">
        <w:rPr>
          <w:b/>
          <w:bCs/>
          <w:sz w:val="22"/>
          <w:szCs w:val="22"/>
        </w:rPr>
        <w:t xml:space="preserve">Proposal 1: Autoencoder based CSI feedback enhancement should be selected as one representative </w:t>
      </w:r>
      <w:r w:rsidR="00F93413">
        <w:rPr>
          <w:b/>
          <w:bCs/>
          <w:sz w:val="22"/>
          <w:szCs w:val="22"/>
        </w:rPr>
        <w:t xml:space="preserve">sub </w:t>
      </w:r>
      <w:r w:rsidRPr="00FE103C">
        <w:rPr>
          <w:b/>
          <w:bCs/>
          <w:sz w:val="22"/>
          <w:szCs w:val="22"/>
        </w:rPr>
        <w:t>use case.</w:t>
      </w:r>
    </w:p>
    <w:p w14:paraId="0E02A304" w14:textId="77777777" w:rsidR="004344D5" w:rsidRDefault="004344D5" w:rsidP="004344D5">
      <w:pPr>
        <w:jc w:val="both"/>
        <w:rPr>
          <w:b/>
          <w:bCs/>
          <w:sz w:val="22"/>
          <w:szCs w:val="22"/>
        </w:rPr>
      </w:pPr>
      <w:r w:rsidRPr="00C65F47">
        <w:rPr>
          <w:b/>
          <w:bCs/>
          <w:sz w:val="22"/>
          <w:szCs w:val="22"/>
        </w:rPr>
        <w:t xml:space="preserve">Proposal </w:t>
      </w:r>
      <w:r>
        <w:rPr>
          <w:b/>
          <w:bCs/>
          <w:sz w:val="22"/>
          <w:szCs w:val="22"/>
        </w:rPr>
        <w:t>2</w:t>
      </w:r>
      <w:r w:rsidRPr="00C65F47">
        <w:rPr>
          <w:b/>
          <w:bCs/>
          <w:sz w:val="22"/>
          <w:szCs w:val="22"/>
        </w:rPr>
        <w:t>:</w:t>
      </w:r>
      <w:r>
        <w:rPr>
          <w:b/>
          <w:bCs/>
          <w:sz w:val="22"/>
          <w:szCs w:val="22"/>
        </w:rPr>
        <w:t xml:space="preserve"> AI/ML based CSI prediction using one-sided model is selected </w:t>
      </w:r>
      <w:r w:rsidRPr="00FA2642">
        <w:rPr>
          <w:b/>
          <w:bCs/>
          <w:sz w:val="22"/>
          <w:szCs w:val="22"/>
        </w:rPr>
        <w:t>as one representative sub-use case for CSI feedback enhancement use case.</w:t>
      </w:r>
    </w:p>
    <w:p w14:paraId="16348F05" w14:textId="77777777" w:rsidR="004344D5" w:rsidRDefault="004344D5" w:rsidP="004344D5">
      <w:pPr>
        <w:jc w:val="both"/>
        <w:rPr>
          <w:b/>
          <w:bCs/>
          <w:sz w:val="22"/>
          <w:szCs w:val="22"/>
        </w:rPr>
      </w:pPr>
      <w:r w:rsidRPr="00B07CA9">
        <w:rPr>
          <w:b/>
          <w:bCs/>
          <w:sz w:val="22"/>
          <w:szCs w:val="22"/>
        </w:rPr>
        <w:t xml:space="preserve">Proposal </w:t>
      </w:r>
      <w:r>
        <w:rPr>
          <w:b/>
          <w:bCs/>
          <w:sz w:val="22"/>
          <w:szCs w:val="22"/>
        </w:rPr>
        <w:t>3</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Both should be </w:t>
      </w:r>
      <w:r>
        <w:rPr>
          <w:b/>
          <w:bCs/>
          <w:kern w:val="2"/>
          <w:sz w:val="22"/>
          <w:szCs w:val="22"/>
          <w:lang w:eastAsia="ko-KR"/>
        </w:rPr>
        <w:t>studied to assess the specification impact of performing CSI prediction at gNB side vs. UE side.</w:t>
      </w:r>
    </w:p>
    <w:p w14:paraId="198E1D56" w14:textId="77777777" w:rsidR="004344D5" w:rsidRDefault="004344D5" w:rsidP="004344D5">
      <w:pPr>
        <w:jc w:val="both"/>
        <w:rPr>
          <w:b/>
          <w:bCs/>
          <w:sz w:val="22"/>
          <w:szCs w:val="22"/>
        </w:rPr>
      </w:pPr>
      <w:r w:rsidRPr="003253F2">
        <w:rPr>
          <w:b/>
          <w:bCs/>
          <w:sz w:val="22"/>
          <w:szCs w:val="22"/>
        </w:rPr>
        <w:t xml:space="preserve">Proposal </w:t>
      </w:r>
      <w:r>
        <w:rPr>
          <w:b/>
          <w:bCs/>
          <w:sz w:val="22"/>
          <w:szCs w:val="22"/>
        </w:rPr>
        <w:t>4</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77777777" w:rsidR="004344D5" w:rsidRPr="003253F2" w:rsidRDefault="004344D5" w:rsidP="004344D5">
      <w:pPr>
        <w:jc w:val="both"/>
        <w:rPr>
          <w:b/>
          <w:bCs/>
          <w:sz w:val="22"/>
          <w:szCs w:val="22"/>
        </w:rPr>
      </w:pPr>
      <w:r w:rsidRPr="003253F2">
        <w:rPr>
          <w:b/>
          <w:bCs/>
          <w:sz w:val="22"/>
          <w:szCs w:val="22"/>
        </w:rPr>
        <w:t xml:space="preserve">Proposal </w:t>
      </w:r>
      <w:r>
        <w:rPr>
          <w:b/>
          <w:bCs/>
          <w:sz w:val="22"/>
          <w:szCs w:val="22"/>
        </w:rPr>
        <w:t>5</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072DDF8F" w:rsidR="004344D5" w:rsidRDefault="004344D5" w:rsidP="004344D5">
      <w:pPr>
        <w:jc w:val="both"/>
        <w:rPr>
          <w:b/>
          <w:bCs/>
          <w:sz w:val="22"/>
          <w:szCs w:val="22"/>
        </w:rPr>
      </w:pPr>
      <w:r w:rsidRPr="007004F8">
        <w:rPr>
          <w:b/>
          <w:bCs/>
          <w:sz w:val="22"/>
          <w:szCs w:val="22"/>
        </w:rPr>
        <w:t xml:space="preserve">Proposal </w:t>
      </w:r>
      <w:r>
        <w:rPr>
          <w:b/>
          <w:bCs/>
          <w:sz w:val="22"/>
          <w:szCs w:val="22"/>
        </w:rPr>
        <w:t>6</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2F54A375" w14:textId="0EA708B3" w:rsidR="00013904" w:rsidRDefault="00013904" w:rsidP="00013904">
      <w:pPr>
        <w:jc w:val="both"/>
        <w:rPr>
          <w:sz w:val="22"/>
          <w:szCs w:val="22"/>
        </w:rPr>
      </w:pPr>
      <w:r w:rsidRPr="00C0697E">
        <w:rPr>
          <w:b/>
          <w:bCs/>
          <w:sz w:val="22"/>
          <w:szCs w:val="22"/>
        </w:rPr>
        <w:t xml:space="preserve">Proposal </w:t>
      </w:r>
      <w:r w:rsidR="004344D5">
        <w:rPr>
          <w:b/>
          <w:bCs/>
          <w:sz w:val="22"/>
          <w:szCs w:val="22"/>
        </w:rPr>
        <w:t>7</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39D3DE24" w14:textId="23F973AC" w:rsidR="00013904" w:rsidRDefault="00013904" w:rsidP="00013904">
      <w:pPr>
        <w:jc w:val="both"/>
        <w:rPr>
          <w:sz w:val="22"/>
          <w:szCs w:val="22"/>
        </w:rPr>
      </w:pPr>
      <w:r w:rsidRPr="00C0697E">
        <w:rPr>
          <w:b/>
          <w:bCs/>
          <w:sz w:val="22"/>
          <w:szCs w:val="22"/>
        </w:rPr>
        <w:t xml:space="preserve">Proposal </w:t>
      </w:r>
      <w:r w:rsidR="004344D5">
        <w:rPr>
          <w:b/>
          <w:bCs/>
          <w:sz w:val="22"/>
          <w:szCs w:val="22"/>
        </w:rPr>
        <w:t>8</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64232C31" w:rsidR="00013904" w:rsidRDefault="00013904" w:rsidP="00013904">
      <w:pPr>
        <w:jc w:val="both"/>
        <w:rPr>
          <w:sz w:val="22"/>
          <w:szCs w:val="22"/>
        </w:rPr>
      </w:pPr>
      <w:r w:rsidRPr="00C0697E">
        <w:rPr>
          <w:b/>
          <w:bCs/>
          <w:sz w:val="22"/>
          <w:szCs w:val="22"/>
        </w:rPr>
        <w:t xml:space="preserve">Proposal </w:t>
      </w:r>
      <w:r w:rsidR="004344D5">
        <w:rPr>
          <w:b/>
          <w:bCs/>
          <w:sz w:val="22"/>
          <w:szCs w:val="22"/>
        </w:rPr>
        <w:t>9</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49C5D3A7" w:rsidR="00013904" w:rsidRPr="00A25F11" w:rsidRDefault="00013904" w:rsidP="00013904">
      <w:pPr>
        <w:jc w:val="both"/>
        <w:rPr>
          <w:b/>
          <w:bCs/>
          <w:sz w:val="22"/>
          <w:szCs w:val="22"/>
        </w:rPr>
      </w:pPr>
      <w:r w:rsidRPr="00A25F11">
        <w:rPr>
          <w:b/>
          <w:bCs/>
          <w:sz w:val="22"/>
          <w:szCs w:val="22"/>
        </w:rPr>
        <w:lastRenderedPageBreak/>
        <w:t xml:space="preserve">Proposal </w:t>
      </w:r>
      <w:r w:rsidR="004344D5">
        <w:rPr>
          <w:b/>
          <w:bCs/>
          <w:sz w:val="22"/>
          <w:szCs w:val="22"/>
        </w:rPr>
        <w:t>10</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 type of model input, and model input acquisition and pre-processing.</w:t>
      </w:r>
    </w:p>
    <w:p w14:paraId="56F4F8E1" w14:textId="5BFD47E4"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 and post-processing.</w:t>
      </w:r>
    </w:p>
    <w:p w14:paraId="50FA59D2" w14:textId="2AC66EFF" w:rsidR="00013904" w:rsidRPr="00013904" w:rsidRDefault="00013904" w:rsidP="006D261C">
      <w:pPr>
        <w:jc w:val="both"/>
        <w:rPr>
          <w:b/>
          <w:bCs/>
          <w:sz w:val="22"/>
          <w:szCs w:val="22"/>
        </w:rPr>
      </w:pPr>
      <w:r w:rsidRPr="00A25F11">
        <w:rPr>
          <w:b/>
          <w:bCs/>
          <w:sz w:val="22"/>
          <w:szCs w:val="22"/>
        </w:rPr>
        <w:t>Proposal 1</w:t>
      </w:r>
      <w:r w:rsidR="004344D5">
        <w:rPr>
          <w:b/>
          <w:bCs/>
          <w:sz w:val="22"/>
          <w:szCs w:val="22"/>
        </w:rPr>
        <w:t>2</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0F6B3C47" w14:textId="3C17F55D" w:rsidR="002A43DB" w:rsidRPr="0061156B" w:rsidRDefault="0061156B" w:rsidP="0061156B">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p>
    <w:p w14:paraId="5D791732" w14:textId="7EF41170" w:rsidR="003E6B44" w:rsidRPr="00272335" w:rsidRDefault="005551F4" w:rsidP="00272335">
      <w:pPr>
        <w:pStyle w:val="Reference"/>
        <w:rPr>
          <w:rFonts w:ascii="Times New Roman" w:hAnsi="Times New Roman"/>
        </w:rPr>
      </w:pPr>
      <w:bookmarkStart w:id="1" w:name="_Ref108618498"/>
      <w:r w:rsidRPr="00594D03">
        <w:rPr>
          <w:rFonts w:ascii="Times New Roman" w:hAnsi="Times New Roman"/>
        </w:rPr>
        <w:t>R1-22</w:t>
      </w:r>
      <w:r w:rsidR="00594D03" w:rsidRPr="00594D03">
        <w:rPr>
          <w:rFonts w:ascii="Times New Roman" w:hAnsi="Times New Roman"/>
        </w:rPr>
        <w:t>09625</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RAN1#110</w:t>
      </w:r>
      <w:r w:rsidR="00752AA5">
        <w:rPr>
          <w:rFonts w:ascii="Times New Roman" w:hAnsi="Times New Roman"/>
        </w:rPr>
        <w:t>bis-e</w:t>
      </w:r>
      <w:r>
        <w:rPr>
          <w:rFonts w:ascii="Times New Roman" w:hAnsi="Times New Roman"/>
        </w:rPr>
        <w:t>, NVIDIA.</w:t>
      </w:r>
      <w:bookmarkEnd w:id="1"/>
    </w:p>
    <w:p w14:paraId="1BA4CB20" w14:textId="77777777" w:rsidR="003E6B44" w:rsidRDefault="003E6B44" w:rsidP="003E6B44">
      <w:pPr>
        <w:pStyle w:val="Heading1"/>
        <w:rPr>
          <w:rFonts w:ascii="Times New Roman" w:hAnsi="Times New Roman"/>
          <w:lang w:val="en-US"/>
        </w:rPr>
      </w:pPr>
      <w:r>
        <w:rPr>
          <w:rFonts w:ascii="Times New Roman" w:hAnsi="Times New Roman"/>
          <w:lang w:val="en-US"/>
        </w:rPr>
        <w:t>Appendix</w:t>
      </w:r>
    </w:p>
    <w:p w14:paraId="1C1147B2" w14:textId="77777777" w:rsidR="003E6B44" w:rsidRPr="00FA24C8" w:rsidRDefault="003E6B44" w:rsidP="003E6B44">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10630C6B" w14:textId="77777777" w:rsidR="00E278C8" w:rsidRPr="00DC24FA" w:rsidRDefault="00E278C8" w:rsidP="00E278C8">
      <w:pPr>
        <w:shd w:val="clear" w:color="auto" w:fill="FFFFFF"/>
        <w:rPr>
          <w:highlight w:val="green"/>
          <w:lang w:eastAsia="x-none"/>
        </w:rPr>
      </w:pPr>
      <w:r w:rsidRPr="00DC24FA">
        <w:rPr>
          <w:highlight w:val="green"/>
          <w:lang w:eastAsia="x-none"/>
        </w:rPr>
        <w:t xml:space="preserve">Agreement </w:t>
      </w:r>
    </w:p>
    <w:p w14:paraId="42E02A41" w14:textId="77777777" w:rsidR="00E278C8" w:rsidRPr="00DC24FA" w:rsidRDefault="00E278C8" w:rsidP="00E278C8">
      <w:pPr>
        <w:shd w:val="clear" w:color="auto" w:fill="FFFFFF"/>
        <w:rPr>
          <w:lang w:eastAsia="x-none"/>
        </w:rPr>
      </w:pPr>
      <w:r w:rsidRPr="00DC24FA">
        <w:rPr>
          <w:lang w:eastAsia="x-none"/>
        </w:rPr>
        <w:t>Spatial-frequency domain CSI compression using two-sided AI model is selected as one representative sub use case. </w:t>
      </w:r>
    </w:p>
    <w:p w14:paraId="2CC1E119" w14:textId="77777777" w:rsidR="00E278C8" w:rsidRPr="00DC24FA" w:rsidRDefault="00E278C8" w:rsidP="00E278C8">
      <w:pPr>
        <w:numPr>
          <w:ilvl w:val="1"/>
          <w:numId w:val="11"/>
        </w:numPr>
        <w:shd w:val="clear" w:color="auto" w:fill="FFFFFF"/>
        <w:overflowPunct/>
        <w:autoSpaceDE/>
        <w:autoSpaceDN/>
        <w:adjustRightInd/>
        <w:spacing w:after="0"/>
        <w:textAlignment w:val="auto"/>
        <w:rPr>
          <w:lang w:eastAsia="x-none"/>
        </w:rPr>
      </w:pPr>
      <w:r w:rsidRPr="00DC24FA">
        <w:rPr>
          <w:lang w:eastAsia="x-none"/>
        </w:rPr>
        <w:t>Note: Study of other sub use cases is not precluded.</w:t>
      </w:r>
    </w:p>
    <w:p w14:paraId="092D1DCE" w14:textId="64924161" w:rsidR="00E278C8" w:rsidRDefault="00E278C8" w:rsidP="00E278C8">
      <w:pPr>
        <w:numPr>
          <w:ilvl w:val="1"/>
          <w:numId w:val="11"/>
        </w:numPr>
        <w:shd w:val="clear" w:color="auto" w:fill="FFFFFF"/>
        <w:overflowPunct/>
        <w:autoSpaceDE/>
        <w:autoSpaceDN/>
        <w:adjustRightInd/>
        <w:spacing w:after="0"/>
        <w:textAlignment w:val="auto"/>
        <w:rPr>
          <w:lang w:eastAsia="x-none"/>
        </w:rPr>
      </w:pPr>
      <w:r w:rsidRPr="00DC24FA">
        <w:rPr>
          <w:lang w:eastAsia="x-none"/>
        </w:rPr>
        <w:t>Note: All pre-processing/post-processing, quantization/de-quantization are within the scope of the sub use case. </w:t>
      </w:r>
    </w:p>
    <w:p w14:paraId="59E31428" w14:textId="77777777" w:rsidR="00737522" w:rsidRPr="00737522" w:rsidRDefault="00737522" w:rsidP="00737522">
      <w:pPr>
        <w:shd w:val="clear" w:color="auto" w:fill="FFFFFF"/>
        <w:overflowPunct/>
        <w:autoSpaceDE/>
        <w:autoSpaceDN/>
        <w:adjustRightInd/>
        <w:spacing w:after="0"/>
        <w:ind w:left="420"/>
        <w:textAlignment w:val="auto"/>
        <w:rPr>
          <w:lang w:eastAsia="x-none"/>
        </w:rPr>
      </w:pPr>
    </w:p>
    <w:p w14:paraId="22DD0F8D" w14:textId="77777777" w:rsidR="00E278C8" w:rsidRPr="00737522" w:rsidRDefault="00E278C8" w:rsidP="00E278C8">
      <w:pPr>
        <w:shd w:val="clear" w:color="auto" w:fill="FFFFFF"/>
        <w:rPr>
          <w:rFonts w:eastAsia="DengXian"/>
          <w:b/>
          <w:bCs/>
          <w:lang w:eastAsia="zh-CN"/>
        </w:rPr>
      </w:pPr>
      <w:r w:rsidRPr="00737522">
        <w:rPr>
          <w:rFonts w:eastAsia="DengXian" w:hint="eastAsia"/>
          <w:b/>
          <w:bCs/>
          <w:lang w:eastAsia="zh-CN"/>
        </w:rPr>
        <w:t>C</w:t>
      </w:r>
      <w:r w:rsidRPr="00737522">
        <w:rPr>
          <w:rFonts w:eastAsia="DengXian"/>
          <w:b/>
          <w:bCs/>
          <w:lang w:eastAsia="zh-CN"/>
        </w:rPr>
        <w:t>onclusion</w:t>
      </w:r>
    </w:p>
    <w:p w14:paraId="15AA520B" w14:textId="77777777" w:rsidR="00E278C8" w:rsidRDefault="00E278C8" w:rsidP="00E278C8">
      <w:pPr>
        <w:numPr>
          <w:ilvl w:val="0"/>
          <w:numId w:val="12"/>
        </w:numPr>
        <w:shd w:val="clear" w:color="auto" w:fill="FFFFFF"/>
        <w:overflowPunct/>
        <w:autoSpaceDE/>
        <w:autoSpaceDN/>
        <w:adjustRightInd/>
        <w:spacing w:after="0"/>
        <w:textAlignment w:val="auto"/>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421A1DDA" w14:textId="77777777" w:rsidR="00E278C8" w:rsidRPr="00DC24FA" w:rsidRDefault="00E278C8" w:rsidP="00E278C8">
      <w:pPr>
        <w:numPr>
          <w:ilvl w:val="0"/>
          <w:numId w:val="12"/>
        </w:numPr>
        <w:shd w:val="clear" w:color="auto" w:fill="FFFFFF"/>
        <w:overflowPunct/>
        <w:autoSpaceDE/>
        <w:autoSpaceDN/>
        <w:adjustRightInd/>
        <w:spacing w:after="0"/>
        <w:textAlignment w:val="auto"/>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7EF81453" w14:textId="77777777" w:rsidR="00E278C8" w:rsidRPr="00DC24FA" w:rsidRDefault="00E278C8" w:rsidP="00E278C8">
      <w:pPr>
        <w:numPr>
          <w:ilvl w:val="0"/>
          <w:numId w:val="12"/>
        </w:numPr>
        <w:shd w:val="clear" w:color="auto" w:fill="FFFFFF"/>
        <w:overflowPunct/>
        <w:autoSpaceDE/>
        <w:autoSpaceDN/>
        <w:adjustRightInd/>
        <w:spacing w:after="0"/>
        <w:textAlignment w:val="auto"/>
        <w:rPr>
          <w:lang w:eastAsia="x-none"/>
        </w:rPr>
      </w:pPr>
      <w:r w:rsidRPr="00DC24FA">
        <w:rPr>
          <w:lang w:eastAsia="x-none"/>
        </w:rPr>
        <w:t>Further discuss CSI prediction using one-sided model as a possible sub-use case for CSI feedback enhancement after evaluation methodology discussion</w:t>
      </w:r>
    </w:p>
    <w:p w14:paraId="0E30B615" w14:textId="77777777" w:rsidR="00E278C8" w:rsidRPr="00DC24FA" w:rsidRDefault="00E278C8" w:rsidP="00E278C8">
      <w:pPr>
        <w:numPr>
          <w:ilvl w:val="0"/>
          <w:numId w:val="12"/>
        </w:numPr>
        <w:shd w:val="clear" w:color="auto" w:fill="FFFFFF"/>
        <w:overflowPunct/>
        <w:autoSpaceDE/>
        <w:autoSpaceDN/>
        <w:adjustRightInd/>
        <w:spacing w:after="0"/>
        <w:textAlignment w:val="auto"/>
        <w:rPr>
          <w:lang w:eastAsia="x-none"/>
        </w:rPr>
      </w:pPr>
      <w:r w:rsidRPr="00DC24FA">
        <w:rPr>
          <w:lang w:eastAsia="x-none"/>
        </w:rPr>
        <w:t>Further discuss CSI-RS configuration and overhead reduction as a possible sub-use case for CSI feedback enhancement after evaluation methodology discussion</w:t>
      </w:r>
    </w:p>
    <w:p w14:paraId="7DC5F5E7" w14:textId="77777777" w:rsidR="00E278C8" w:rsidRPr="00DC24FA" w:rsidRDefault="00E278C8" w:rsidP="00E278C8">
      <w:pPr>
        <w:numPr>
          <w:ilvl w:val="0"/>
          <w:numId w:val="12"/>
        </w:numPr>
        <w:shd w:val="clear" w:color="auto" w:fill="FFFFFF"/>
        <w:overflowPunct/>
        <w:autoSpaceDE/>
        <w:autoSpaceDN/>
        <w:adjustRightInd/>
        <w:spacing w:after="0"/>
        <w:textAlignment w:val="auto"/>
        <w:rPr>
          <w:lang w:eastAsia="x-none"/>
        </w:rPr>
      </w:pPr>
      <w:r w:rsidRPr="00DC24FA">
        <w:rPr>
          <w:lang w:eastAsia="x-none"/>
        </w:rPr>
        <w:t>Further discuss resource allocation and scheduling as a possible sub-use case for CSI feedback enhancement after evaluation methodology discussion</w:t>
      </w:r>
    </w:p>
    <w:p w14:paraId="2E779A8D" w14:textId="77777777" w:rsidR="00E278C8" w:rsidRPr="00DC24FA" w:rsidRDefault="00E278C8" w:rsidP="00E278C8">
      <w:pPr>
        <w:numPr>
          <w:ilvl w:val="0"/>
          <w:numId w:val="12"/>
        </w:numPr>
        <w:shd w:val="clear" w:color="auto" w:fill="FFFFFF"/>
        <w:overflowPunct/>
        <w:autoSpaceDE/>
        <w:autoSpaceDN/>
        <w:adjustRightInd/>
        <w:spacing w:after="0"/>
        <w:textAlignment w:val="auto"/>
        <w:rPr>
          <w:lang w:eastAsia="x-none"/>
        </w:rPr>
      </w:pPr>
      <w:r w:rsidRPr="00DC24FA">
        <w:rPr>
          <w:lang w:eastAsia="x-none"/>
        </w:rPr>
        <w:t>Further discuss joint CSI prediction and compression as a possible sub-use case for CSI feedback enhancement after evaluation methodology discussion. </w:t>
      </w:r>
    </w:p>
    <w:p w14:paraId="6C7D3D47" w14:textId="3DFF775C" w:rsidR="003E6B44" w:rsidRDefault="003E6B44" w:rsidP="003E6B44">
      <w:pPr>
        <w:pStyle w:val="Reference"/>
        <w:numPr>
          <w:ilvl w:val="0"/>
          <w:numId w:val="0"/>
        </w:numPr>
        <w:ind w:left="567" w:hanging="567"/>
        <w:rPr>
          <w:rFonts w:ascii="Times New Roman" w:hAnsi="Times New Roman"/>
        </w:rPr>
      </w:pPr>
    </w:p>
    <w:p w14:paraId="7723BC01" w14:textId="0BA6680A" w:rsidR="004F10CC" w:rsidRPr="00FA24C8" w:rsidRDefault="004F10CC" w:rsidP="004F10CC">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10</w:t>
      </w:r>
      <w:r w:rsidRPr="00FA24C8">
        <w:rPr>
          <w:rFonts w:ascii="Times New Roman" w:hAnsi="Times New Roman"/>
          <w:lang w:val="en-US"/>
        </w:rPr>
        <w:t xml:space="preserve"> agreements</w:t>
      </w:r>
    </w:p>
    <w:p w14:paraId="37691F3C" w14:textId="77777777" w:rsidR="004F10CC" w:rsidRPr="004F10CC" w:rsidRDefault="004F10CC" w:rsidP="004F10CC">
      <w:pPr>
        <w:rPr>
          <w:highlight w:val="green"/>
          <w:lang w:eastAsia="x-none"/>
        </w:rPr>
      </w:pPr>
      <w:r w:rsidRPr="004F10CC">
        <w:rPr>
          <w:highlight w:val="green"/>
          <w:lang w:eastAsia="x-none"/>
        </w:rPr>
        <w:t>Agreement</w:t>
      </w:r>
    </w:p>
    <w:p w14:paraId="56E00C40" w14:textId="77777777" w:rsidR="004F10CC" w:rsidRPr="004F10CC" w:rsidRDefault="004F10CC" w:rsidP="004F10CC">
      <w:pPr>
        <w:rPr>
          <w:rFonts w:eastAsia="Malgun Gothic"/>
          <w:lang w:eastAsia="en-US"/>
        </w:rPr>
      </w:pPr>
      <w:r w:rsidRPr="004F10CC">
        <w:rPr>
          <w:rFonts w:eastAsia="Malgun Gothic"/>
        </w:rPr>
        <w:t>In CSI compression using two-sided model use case, the following AI/ML model training collaborations will be further studied:</w:t>
      </w:r>
    </w:p>
    <w:p w14:paraId="6C42C9B7" w14:textId="77777777" w:rsidR="004F10CC" w:rsidRPr="004F10CC" w:rsidRDefault="004F10CC" w:rsidP="004F10CC">
      <w:pPr>
        <w:pStyle w:val="ListParagraph"/>
        <w:numPr>
          <w:ilvl w:val="0"/>
          <w:numId w:val="14"/>
        </w:numPr>
        <w:spacing w:line="256" w:lineRule="auto"/>
        <w:contextualSpacing w:val="0"/>
        <w:rPr>
          <w:rFonts w:eastAsia="Batang"/>
        </w:rPr>
      </w:pPr>
      <w:r w:rsidRPr="004F10CC">
        <w:lastRenderedPageBreak/>
        <w:t>Type 1: Joint training of the two-sided model at a single side/entity, e.g., UE-sided or Network-sided.</w:t>
      </w:r>
    </w:p>
    <w:p w14:paraId="594162D9" w14:textId="77777777" w:rsidR="004F10CC" w:rsidRPr="004F10CC" w:rsidRDefault="004F10CC" w:rsidP="004F10CC">
      <w:pPr>
        <w:pStyle w:val="ListParagraph"/>
        <w:numPr>
          <w:ilvl w:val="0"/>
          <w:numId w:val="14"/>
        </w:numPr>
        <w:spacing w:line="256" w:lineRule="auto"/>
        <w:contextualSpacing w:val="0"/>
        <w:rPr>
          <w:rFonts w:eastAsia="Malgun Gothic"/>
          <w:lang w:val="en-US"/>
        </w:rPr>
      </w:pPr>
      <w:r w:rsidRPr="004F10CC">
        <w:rPr>
          <w:rFonts w:eastAsia="Malgun Gothic"/>
          <w:lang w:val="en-US"/>
        </w:rPr>
        <w:t xml:space="preserve">Type 2: </w:t>
      </w:r>
      <w:r w:rsidRPr="004F10CC">
        <w:t>Joint training of the two-sided model at network side and UE side, repectively</w:t>
      </w:r>
      <w:r w:rsidRPr="004F10CC">
        <w:rPr>
          <w:rFonts w:eastAsia="Malgun Gothic"/>
          <w:lang w:val="en-US"/>
        </w:rPr>
        <w:t>.</w:t>
      </w:r>
    </w:p>
    <w:p w14:paraId="3C79F1EE" w14:textId="77777777" w:rsidR="004F10CC" w:rsidRPr="004F10CC" w:rsidRDefault="004F10CC" w:rsidP="004F10CC">
      <w:pPr>
        <w:pStyle w:val="ListParagraph"/>
        <w:numPr>
          <w:ilvl w:val="0"/>
          <w:numId w:val="14"/>
        </w:numPr>
        <w:spacing w:line="256" w:lineRule="auto"/>
        <w:contextualSpacing w:val="0"/>
        <w:rPr>
          <w:rFonts w:eastAsia="Malgun Gothic"/>
          <w:lang w:val="en-US"/>
        </w:rPr>
      </w:pPr>
      <w:r w:rsidRPr="004F10CC">
        <w:rPr>
          <w:rFonts w:eastAsia="Malgun Gothic"/>
          <w:lang w:val="en-US"/>
        </w:rPr>
        <w:t xml:space="preserve">Type 3: </w:t>
      </w:r>
      <w:r w:rsidRPr="004F10CC">
        <w:t>Separate training at network side and UE side, where the UE-side CSI generation part and the network-side CSI reconstruction part are trained by UE side and network side, respectively.</w:t>
      </w:r>
    </w:p>
    <w:p w14:paraId="2D42FBCC" w14:textId="77777777" w:rsidR="004F10CC" w:rsidRPr="004F10CC" w:rsidRDefault="004F10CC" w:rsidP="004F10CC">
      <w:pPr>
        <w:pStyle w:val="ListParagraph"/>
        <w:numPr>
          <w:ilvl w:val="0"/>
          <w:numId w:val="15"/>
        </w:numPr>
        <w:spacing w:line="256" w:lineRule="auto"/>
        <w:contextualSpacing w:val="0"/>
        <w:rPr>
          <w:rFonts w:eastAsia="Malgun Gothic"/>
          <w:lang w:val="en-US"/>
        </w:rPr>
      </w:pPr>
      <w:r w:rsidRPr="004F10CC">
        <w:rPr>
          <w:rFonts w:eastAsia="Malgun Gothic"/>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7DC28DC2" w14:textId="77777777" w:rsidR="004F10CC" w:rsidRPr="004F10CC" w:rsidRDefault="004F10CC" w:rsidP="004F10CC">
      <w:pPr>
        <w:numPr>
          <w:ilvl w:val="0"/>
          <w:numId w:val="16"/>
        </w:numPr>
        <w:tabs>
          <w:tab w:val="left" w:pos="990"/>
        </w:tabs>
        <w:overflowPunct/>
        <w:autoSpaceDE/>
        <w:autoSpaceDN/>
        <w:adjustRightInd/>
        <w:spacing w:after="160" w:line="256" w:lineRule="auto"/>
        <w:textAlignment w:val="auto"/>
        <w:rPr>
          <w:rFonts w:eastAsia="Malgun Gothic"/>
          <w:lang w:eastAsia="x-none"/>
        </w:rPr>
      </w:pPr>
      <w:r w:rsidRPr="004F10CC">
        <w:rPr>
          <w:rFonts w:eastAsia="Malgun Gothic"/>
          <w:lang w:eastAsia="x-none"/>
        </w:rPr>
        <w:t>Note: Separate training includes sequential training starting with UE side training, or sequential training starting with NW side training [, or parallel training] at UE and NW</w:t>
      </w:r>
    </w:p>
    <w:p w14:paraId="49E9D00F" w14:textId="756B0708" w:rsidR="004F10CC" w:rsidRPr="00CC7070" w:rsidRDefault="004F10CC" w:rsidP="004F10CC">
      <w:pPr>
        <w:numPr>
          <w:ilvl w:val="0"/>
          <w:numId w:val="16"/>
        </w:numPr>
        <w:tabs>
          <w:tab w:val="left" w:pos="990"/>
        </w:tabs>
        <w:overflowPunct/>
        <w:autoSpaceDE/>
        <w:autoSpaceDN/>
        <w:adjustRightInd/>
        <w:spacing w:after="160" w:line="256" w:lineRule="auto"/>
        <w:textAlignment w:val="auto"/>
        <w:rPr>
          <w:rFonts w:eastAsia="Malgun Gothic"/>
          <w:lang w:eastAsia="x-none"/>
        </w:rPr>
      </w:pPr>
      <w:r w:rsidRPr="004F10CC">
        <w:rPr>
          <w:rFonts w:eastAsia="Malgun Gothic"/>
          <w:lang w:eastAsia="x-none"/>
        </w:rPr>
        <w:t xml:space="preserve">Other collaboration types are not excluded. </w:t>
      </w:r>
    </w:p>
    <w:p w14:paraId="29DFB667" w14:textId="77777777" w:rsidR="004F10CC" w:rsidRPr="00CC7070" w:rsidRDefault="004F10CC" w:rsidP="004F10CC">
      <w:pPr>
        <w:rPr>
          <w:rFonts w:eastAsia="DengXian"/>
          <w:b/>
          <w:bCs/>
          <w:color w:val="000000"/>
          <w:lang w:val="en-US" w:eastAsia="zh-CN"/>
        </w:rPr>
      </w:pPr>
      <w:r w:rsidRPr="00CC7070">
        <w:rPr>
          <w:rFonts w:eastAsia="DengXian"/>
          <w:b/>
          <w:bCs/>
          <w:color w:val="000000"/>
          <w:lang w:val="en-US" w:eastAsia="zh-CN"/>
        </w:rPr>
        <w:t>Conclusion</w:t>
      </w:r>
    </w:p>
    <w:p w14:paraId="78C47CD7" w14:textId="286E43DF" w:rsidR="004F10CC" w:rsidRPr="00CC7070" w:rsidRDefault="004F10CC" w:rsidP="00CC7070">
      <w:pPr>
        <w:shd w:val="clear" w:color="auto" w:fill="FFFFFF"/>
        <w:rPr>
          <w:rFonts w:eastAsia="Batang"/>
          <w:color w:val="000000"/>
          <w:lang w:eastAsia="x-none"/>
        </w:rPr>
      </w:pPr>
      <w:r w:rsidRPr="004F10CC">
        <w:rPr>
          <w:color w:val="000000"/>
          <w:lang w:eastAsia="x-none"/>
        </w:rPr>
        <w:t>CSI-RS configuration and overhead reduction is NOT selected as one representative sub-use case for CSI feedback enhancement use case.</w:t>
      </w:r>
    </w:p>
    <w:p w14:paraId="24F62D88" w14:textId="77777777" w:rsidR="004F10CC" w:rsidRPr="00CC7070" w:rsidRDefault="004F10CC" w:rsidP="004F10CC">
      <w:pPr>
        <w:rPr>
          <w:rFonts w:eastAsia="DengXian"/>
          <w:b/>
          <w:bCs/>
          <w:color w:val="000000"/>
          <w:lang w:val="en-US" w:eastAsia="zh-CN"/>
        </w:rPr>
      </w:pPr>
      <w:r w:rsidRPr="00CC7070">
        <w:rPr>
          <w:rFonts w:eastAsia="DengXian"/>
          <w:b/>
          <w:bCs/>
          <w:color w:val="000000"/>
          <w:lang w:val="en-US" w:eastAsia="zh-CN"/>
        </w:rPr>
        <w:t>Conclusion</w:t>
      </w:r>
    </w:p>
    <w:p w14:paraId="39F4A303" w14:textId="75393ED7" w:rsidR="004F10CC" w:rsidRPr="00CC7070" w:rsidRDefault="004F10CC" w:rsidP="00CC7070">
      <w:pPr>
        <w:shd w:val="clear" w:color="auto" w:fill="FFFFFF"/>
        <w:rPr>
          <w:rFonts w:eastAsia="Batang"/>
          <w:color w:val="000000"/>
          <w:lang w:eastAsia="x-none"/>
        </w:rPr>
      </w:pPr>
      <w:r w:rsidRPr="004F10CC">
        <w:rPr>
          <w:color w:val="000000"/>
          <w:lang w:eastAsia="x-none"/>
        </w:rPr>
        <w:t>Resource allocation and scheduling is NOT selected as one representative sub-use case for CSI feedback enhancement use case.</w:t>
      </w:r>
    </w:p>
    <w:p w14:paraId="791E7564" w14:textId="77777777" w:rsidR="004F10CC" w:rsidRPr="004F10CC" w:rsidRDefault="004F10CC" w:rsidP="004F10CC">
      <w:pPr>
        <w:rPr>
          <w:rFonts w:eastAsia="Batang"/>
          <w:color w:val="000000"/>
          <w:highlight w:val="green"/>
          <w:lang w:eastAsia="x-none"/>
        </w:rPr>
      </w:pPr>
      <w:r w:rsidRPr="004F10CC">
        <w:rPr>
          <w:color w:val="000000"/>
          <w:highlight w:val="green"/>
          <w:lang w:eastAsia="x-none"/>
        </w:rPr>
        <w:t>Agreement</w:t>
      </w:r>
    </w:p>
    <w:p w14:paraId="208A6C39" w14:textId="77777777" w:rsidR="004F10CC" w:rsidRPr="004F10CC" w:rsidRDefault="004F10CC" w:rsidP="004F10CC">
      <w:pPr>
        <w:rPr>
          <w:color w:val="000000"/>
          <w:lang w:eastAsia="x-none"/>
        </w:rPr>
      </w:pPr>
      <w:r w:rsidRPr="004F10CC">
        <w:rPr>
          <w:color w:val="000000"/>
          <w:lang w:eastAsia="x-none"/>
        </w:rPr>
        <w:t>In CSI compression using two-sided model use case, further study potential specification impact on CSI report, including at least</w:t>
      </w:r>
    </w:p>
    <w:p w14:paraId="796699F3" w14:textId="77777777" w:rsidR="004F10CC" w:rsidRPr="004F10CC" w:rsidRDefault="004F10CC" w:rsidP="004F10CC">
      <w:pPr>
        <w:pStyle w:val="ListParagraph"/>
        <w:numPr>
          <w:ilvl w:val="0"/>
          <w:numId w:val="17"/>
        </w:numPr>
        <w:spacing w:line="256" w:lineRule="auto"/>
        <w:contextualSpacing w:val="0"/>
        <w:rPr>
          <w:color w:val="000000"/>
          <w:lang w:eastAsia="x-none"/>
        </w:rPr>
      </w:pPr>
      <w:r w:rsidRPr="004F10CC">
        <w:rPr>
          <w:color w:val="000000"/>
        </w:rPr>
        <w:t xml:space="preserve">CSI generation model output and/or CSI reconstruction model input, including configuration(size/format) and/or potential post/pre-processing of CSI generation model output/CSI reconstruction model input. </w:t>
      </w:r>
    </w:p>
    <w:p w14:paraId="702CF7E9" w14:textId="77777777" w:rsidR="004F10CC" w:rsidRPr="004F10CC" w:rsidRDefault="004F10CC" w:rsidP="004F10CC">
      <w:pPr>
        <w:pStyle w:val="ListParagraph"/>
        <w:numPr>
          <w:ilvl w:val="0"/>
          <w:numId w:val="17"/>
        </w:numPr>
        <w:spacing w:line="256" w:lineRule="auto"/>
        <w:contextualSpacing w:val="0"/>
        <w:rPr>
          <w:color w:val="000000"/>
        </w:rPr>
      </w:pPr>
      <w:r w:rsidRPr="004F10CC">
        <w:rPr>
          <w:color w:val="000000"/>
        </w:rPr>
        <w:t>CQI determination</w:t>
      </w:r>
    </w:p>
    <w:p w14:paraId="23C9EC4F" w14:textId="00EF84E2" w:rsidR="004F10CC" w:rsidRPr="00CC7070" w:rsidRDefault="004F10CC" w:rsidP="004F10CC">
      <w:pPr>
        <w:pStyle w:val="ListParagraph"/>
        <w:numPr>
          <w:ilvl w:val="0"/>
          <w:numId w:val="17"/>
        </w:numPr>
        <w:spacing w:line="256" w:lineRule="auto"/>
        <w:contextualSpacing w:val="0"/>
        <w:rPr>
          <w:color w:val="000000"/>
        </w:rPr>
      </w:pPr>
      <w:r w:rsidRPr="004F10CC">
        <w:rPr>
          <w:rFonts w:eastAsia="DengXian"/>
          <w:color w:val="000000"/>
          <w:lang w:eastAsia="zh-CN"/>
        </w:rPr>
        <w:t>RI determination</w:t>
      </w:r>
    </w:p>
    <w:p w14:paraId="147B602E" w14:textId="77777777" w:rsidR="004F10CC" w:rsidRPr="004F10CC" w:rsidRDefault="004F10CC" w:rsidP="004F10CC">
      <w:pPr>
        <w:rPr>
          <w:rFonts w:eastAsia="Batang"/>
          <w:color w:val="000000"/>
          <w:highlight w:val="green"/>
          <w:lang w:eastAsia="x-none"/>
        </w:rPr>
      </w:pPr>
      <w:r w:rsidRPr="004F10CC">
        <w:rPr>
          <w:color w:val="000000"/>
          <w:highlight w:val="green"/>
          <w:lang w:eastAsia="x-none"/>
        </w:rPr>
        <w:t>Agreement</w:t>
      </w:r>
    </w:p>
    <w:p w14:paraId="5C257124" w14:textId="77777777" w:rsidR="004F10CC" w:rsidRPr="004F10CC" w:rsidRDefault="004F10CC" w:rsidP="004F10CC">
      <w:pPr>
        <w:rPr>
          <w:lang w:eastAsia="en-US"/>
        </w:rPr>
      </w:pPr>
      <w:r w:rsidRPr="004F10CC">
        <w:rPr>
          <w:rFonts w:eastAsia="Malgun Gothic"/>
        </w:rPr>
        <w:t xml:space="preserve">In CSI compression using two-sided model use case, further </w:t>
      </w:r>
      <w:r w:rsidRPr="004F10CC">
        <w:t>study potential specification</w:t>
      </w:r>
      <w:r w:rsidRPr="004F10CC">
        <w:rPr>
          <w:lang w:eastAsia="x-none"/>
        </w:rPr>
        <w:t xml:space="preserve"> impact on output CSI, </w:t>
      </w:r>
      <w:r w:rsidRPr="004F10CC">
        <w:t>including at least</w:t>
      </w:r>
    </w:p>
    <w:p w14:paraId="76F078D6" w14:textId="6841191E" w:rsidR="004F10CC" w:rsidRPr="00CC7070" w:rsidRDefault="004F10CC" w:rsidP="004F10CC">
      <w:pPr>
        <w:pStyle w:val="ListParagraph"/>
        <w:numPr>
          <w:ilvl w:val="0"/>
          <w:numId w:val="18"/>
        </w:numPr>
        <w:spacing w:line="256" w:lineRule="auto"/>
        <w:contextualSpacing w:val="0"/>
      </w:pPr>
      <w:r w:rsidRPr="004F10CC">
        <w:t xml:space="preserve">Model output type/dimension/configuration and potential post processing </w:t>
      </w:r>
    </w:p>
    <w:p w14:paraId="0258A17B" w14:textId="77777777" w:rsidR="004F10CC" w:rsidRPr="004F10CC" w:rsidRDefault="004F10CC" w:rsidP="004F10CC">
      <w:pPr>
        <w:rPr>
          <w:color w:val="000000"/>
          <w:highlight w:val="green"/>
          <w:lang w:eastAsia="x-none"/>
        </w:rPr>
      </w:pPr>
      <w:r w:rsidRPr="004F10CC">
        <w:rPr>
          <w:color w:val="000000"/>
          <w:highlight w:val="green"/>
          <w:lang w:eastAsia="x-none"/>
        </w:rPr>
        <w:t>Agreement</w:t>
      </w:r>
    </w:p>
    <w:p w14:paraId="1D37A95A" w14:textId="77777777" w:rsidR="004F10CC" w:rsidRPr="004F10CC" w:rsidRDefault="004F10CC" w:rsidP="004F10CC">
      <w:pPr>
        <w:rPr>
          <w:lang w:eastAsia="en-US"/>
        </w:rPr>
      </w:pPr>
      <w:r w:rsidRPr="004F10CC">
        <w:rPr>
          <w:rFonts w:eastAsia="Malgun Gothic"/>
        </w:rPr>
        <w:t>In C</w:t>
      </w:r>
      <w:r w:rsidRPr="004F10CC">
        <w:t xml:space="preserve">SI compression using two-sided model use case, further discuss at least the following aspects, including their necessity/feasibility/potential specification impact,  for data collection for AI/ML model training/inference/update/monitoring:  </w:t>
      </w:r>
    </w:p>
    <w:p w14:paraId="7B68A7FA" w14:textId="77777777" w:rsidR="004F10CC" w:rsidRPr="004F10CC" w:rsidRDefault="004F10CC" w:rsidP="004F10CC">
      <w:pPr>
        <w:pStyle w:val="ListParagraph"/>
        <w:numPr>
          <w:ilvl w:val="0"/>
          <w:numId w:val="19"/>
        </w:numPr>
        <w:spacing w:line="256" w:lineRule="auto"/>
        <w:contextualSpacing w:val="0"/>
        <w:rPr>
          <w:lang w:eastAsia="en-US"/>
        </w:rPr>
      </w:pPr>
      <w:r w:rsidRPr="004F10CC">
        <w:rPr>
          <w:lang w:eastAsia="en-US"/>
        </w:rPr>
        <w:t xml:space="preserve">Assistance signaling for UE’s data collection  </w:t>
      </w:r>
    </w:p>
    <w:p w14:paraId="79012132" w14:textId="77777777" w:rsidR="004F10CC" w:rsidRPr="004F10CC" w:rsidRDefault="004F10CC" w:rsidP="004F10CC">
      <w:pPr>
        <w:pStyle w:val="ListParagraph"/>
        <w:numPr>
          <w:ilvl w:val="0"/>
          <w:numId w:val="19"/>
        </w:numPr>
        <w:spacing w:line="256" w:lineRule="auto"/>
        <w:contextualSpacing w:val="0"/>
        <w:rPr>
          <w:lang w:eastAsia="en-US"/>
        </w:rPr>
      </w:pPr>
      <w:r w:rsidRPr="004F10CC">
        <w:rPr>
          <w:lang w:eastAsia="en-US"/>
        </w:rPr>
        <w:t xml:space="preserve">Assistance signaling for gNB’s data collection  </w:t>
      </w:r>
    </w:p>
    <w:p w14:paraId="3B637346" w14:textId="77777777" w:rsidR="004F10CC" w:rsidRPr="004F10CC" w:rsidRDefault="004F10CC" w:rsidP="004F10CC">
      <w:pPr>
        <w:pStyle w:val="ListParagraph"/>
        <w:numPr>
          <w:ilvl w:val="0"/>
          <w:numId w:val="19"/>
        </w:numPr>
        <w:spacing w:line="256" w:lineRule="auto"/>
        <w:contextualSpacing w:val="0"/>
        <w:rPr>
          <w:lang w:eastAsia="en-US"/>
        </w:rPr>
      </w:pPr>
      <w:r w:rsidRPr="004F10CC">
        <w:rPr>
          <w:lang w:eastAsia="en-US"/>
        </w:rPr>
        <w:t xml:space="preserve">Delivery of the datasets.  </w:t>
      </w:r>
    </w:p>
    <w:p w14:paraId="0C92CF34" w14:textId="77777777" w:rsidR="004F10CC" w:rsidRPr="00B1072F" w:rsidRDefault="004F10CC" w:rsidP="003E6B44">
      <w:pPr>
        <w:pStyle w:val="Reference"/>
        <w:numPr>
          <w:ilvl w:val="0"/>
          <w:numId w:val="0"/>
        </w:numPr>
        <w:ind w:left="567" w:hanging="567"/>
        <w:rPr>
          <w:rFonts w:ascii="Times New Roman" w:hAnsi="Times New Roman"/>
        </w:rPr>
      </w:pPr>
    </w:p>
    <w:sectPr w:rsidR="004F10CC"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11"/>
  </w:num>
  <w:num w:numId="2" w16cid:durableId="381488422">
    <w:abstractNumId w:val="13"/>
  </w:num>
  <w:num w:numId="3" w16cid:durableId="1269313398">
    <w:abstractNumId w:val="8"/>
  </w:num>
  <w:num w:numId="4" w16cid:durableId="1937129492">
    <w:abstractNumId w:val="10"/>
  </w:num>
  <w:num w:numId="5" w16cid:durableId="598874913">
    <w:abstractNumId w:val="16"/>
  </w:num>
  <w:num w:numId="6" w16cid:durableId="580453972">
    <w:abstractNumId w:val="4"/>
  </w:num>
  <w:num w:numId="7" w16cid:durableId="1175268334">
    <w:abstractNumId w:val="2"/>
  </w:num>
  <w:num w:numId="8" w16cid:durableId="1067190714">
    <w:abstractNumId w:val="5"/>
  </w:num>
  <w:num w:numId="9" w16cid:durableId="1183016340">
    <w:abstractNumId w:val="17"/>
  </w:num>
  <w:num w:numId="10" w16cid:durableId="632488350">
    <w:abstractNumId w:val="18"/>
  </w:num>
  <w:num w:numId="11" w16cid:durableId="1304117435">
    <w:abstractNumId w:val="19"/>
  </w:num>
  <w:num w:numId="12" w16cid:durableId="329597728">
    <w:abstractNumId w:val="3"/>
  </w:num>
  <w:num w:numId="13" w16cid:durableId="708796354">
    <w:abstractNumId w:val="12"/>
  </w:num>
  <w:num w:numId="14" w16cid:durableId="438448998">
    <w:abstractNumId w:val="9"/>
  </w:num>
  <w:num w:numId="15" w16cid:durableId="2125072993">
    <w:abstractNumId w:val="0"/>
  </w:num>
  <w:num w:numId="16" w16cid:durableId="92406989">
    <w:abstractNumId w:val="14"/>
  </w:num>
  <w:num w:numId="17" w16cid:durableId="1297024923">
    <w:abstractNumId w:val="1"/>
  </w:num>
  <w:num w:numId="18" w16cid:durableId="82798343">
    <w:abstractNumId w:val="20"/>
  </w:num>
  <w:num w:numId="19" w16cid:durableId="159472915">
    <w:abstractNumId w:val="21"/>
  </w:num>
  <w:num w:numId="20" w16cid:durableId="1457329464">
    <w:abstractNumId w:val="6"/>
  </w:num>
  <w:num w:numId="21" w16cid:durableId="530192033">
    <w:abstractNumId w:val="15"/>
  </w:num>
  <w:num w:numId="22" w16cid:durableId="2005473422">
    <w:abstractNumId w:val="7"/>
  </w:num>
  <w:num w:numId="23" w16cid:durableId="5665031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37F9E"/>
    <w:rsid w:val="00056237"/>
    <w:rsid w:val="0008494A"/>
    <w:rsid w:val="00091DBD"/>
    <w:rsid w:val="000A04F6"/>
    <w:rsid w:val="000A1EBF"/>
    <w:rsid w:val="000D39A5"/>
    <w:rsid w:val="000D600B"/>
    <w:rsid w:val="0011077C"/>
    <w:rsid w:val="00130016"/>
    <w:rsid w:val="00152027"/>
    <w:rsid w:val="00156F5F"/>
    <w:rsid w:val="00162CC3"/>
    <w:rsid w:val="0018377E"/>
    <w:rsid w:val="001A7E24"/>
    <w:rsid w:val="001B1BB9"/>
    <w:rsid w:val="001C7BA7"/>
    <w:rsid w:val="001E5DC1"/>
    <w:rsid w:val="001F2C31"/>
    <w:rsid w:val="002540E3"/>
    <w:rsid w:val="00272335"/>
    <w:rsid w:val="002739C3"/>
    <w:rsid w:val="00274CDD"/>
    <w:rsid w:val="00276EF5"/>
    <w:rsid w:val="002A0E87"/>
    <w:rsid w:val="002A43DB"/>
    <w:rsid w:val="002B3EA0"/>
    <w:rsid w:val="002B4E66"/>
    <w:rsid w:val="002D6DB3"/>
    <w:rsid w:val="002D7630"/>
    <w:rsid w:val="002F7755"/>
    <w:rsid w:val="00316696"/>
    <w:rsid w:val="003253F2"/>
    <w:rsid w:val="003600F6"/>
    <w:rsid w:val="00377F5B"/>
    <w:rsid w:val="003977DA"/>
    <w:rsid w:val="003A2E45"/>
    <w:rsid w:val="003B7688"/>
    <w:rsid w:val="003E5D70"/>
    <w:rsid w:val="003E6B44"/>
    <w:rsid w:val="004344D5"/>
    <w:rsid w:val="00484901"/>
    <w:rsid w:val="00496D3D"/>
    <w:rsid w:val="004C5053"/>
    <w:rsid w:val="004D78C7"/>
    <w:rsid w:val="004F10CC"/>
    <w:rsid w:val="00526DE5"/>
    <w:rsid w:val="005551F4"/>
    <w:rsid w:val="0057660F"/>
    <w:rsid w:val="00594D03"/>
    <w:rsid w:val="00597816"/>
    <w:rsid w:val="005A303C"/>
    <w:rsid w:val="005A6651"/>
    <w:rsid w:val="005D5CFB"/>
    <w:rsid w:val="005E5DB5"/>
    <w:rsid w:val="0061156B"/>
    <w:rsid w:val="006134E0"/>
    <w:rsid w:val="00636AC2"/>
    <w:rsid w:val="006438A2"/>
    <w:rsid w:val="00695138"/>
    <w:rsid w:val="006A1049"/>
    <w:rsid w:val="006B5E6A"/>
    <w:rsid w:val="006C7C05"/>
    <w:rsid w:val="006D261C"/>
    <w:rsid w:val="006E1005"/>
    <w:rsid w:val="006E5285"/>
    <w:rsid w:val="006E7064"/>
    <w:rsid w:val="007004F8"/>
    <w:rsid w:val="00715618"/>
    <w:rsid w:val="00732AAE"/>
    <w:rsid w:val="00737522"/>
    <w:rsid w:val="00752AA5"/>
    <w:rsid w:val="00771142"/>
    <w:rsid w:val="007730B8"/>
    <w:rsid w:val="00782F5A"/>
    <w:rsid w:val="007A5BDD"/>
    <w:rsid w:val="007C2A51"/>
    <w:rsid w:val="00806829"/>
    <w:rsid w:val="00815F6E"/>
    <w:rsid w:val="00827FAE"/>
    <w:rsid w:val="0084735E"/>
    <w:rsid w:val="00860AB1"/>
    <w:rsid w:val="00873D0F"/>
    <w:rsid w:val="00880D58"/>
    <w:rsid w:val="008B06D9"/>
    <w:rsid w:val="008E0B5E"/>
    <w:rsid w:val="00924712"/>
    <w:rsid w:val="00940D8D"/>
    <w:rsid w:val="009478BA"/>
    <w:rsid w:val="009818B1"/>
    <w:rsid w:val="009A2AD6"/>
    <w:rsid w:val="009B4858"/>
    <w:rsid w:val="009C0BD5"/>
    <w:rsid w:val="009C17A3"/>
    <w:rsid w:val="009E0252"/>
    <w:rsid w:val="00A15833"/>
    <w:rsid w:val="00A16F01"/>
    <w:rsid w:val="00A30764"/>
    <w:rsid w:val="00A602C7"/>
    <w:rsid w:val="00AA246C"/>
    <w:rsid w:val="00AD0036"/>
    <w:rsid w:val="00B03B2C"/>
    <w:rsid w:val="00B07ED2"/>
    <w:rsid w:val="00B1072F"/>
    <w:rsid w:val="00B71259"/>
    <w:rsid w:val="00BE08AB"/>
    <w:rsid w:val="00BE634B"/>
    <w:rsid w:val="00C65F47"/>
    <w:rsid w:val="00C75017"/>
    <w:rsid w:val="00C84A36"/>
    <w:rsid w:val="00C92A48"/>
    <w:rsid w:val="00C97C9B"/>
    <w:rsid w:val="00CB5DBA"/>
    <w:rsid w:val="00CC7070"/>
    <w:rsid w:val="00CD532C"/>
    <w:rsid w:val="00D363C7"/>
    <w:rsid w:val="00D44C64"/>
    <w:rsid w:val="00D76685"/>
    <w:rsid w:val="00DC3605"/>
    <w:rsid w:val="00DD2E23"/>
    <w:rsid w:val="00E14F6B"/>
    <w:rsid w:val="00E278C8"/>
    <w:rsid w:val="00E4305C"/>
    <w:rsid w:val="00E4326D"/>
    <w:rsid w:val="00E72FBC"/>
    <w:rsid w:val="00E94ADB"/>
    <w:rsid w:val="00E95830"/>
    <w:rsid w:val="00EC1EA1"/>
    <w:rsid w:val="00EF772F"/>
    <w:rsid w:val="00F04E50"/>
    <w:rsid w:val="00F12173"/>
    <w:rsid w:val="00F16642"/>
    <w:rsid w:val="00F25FAC"/>
    <w:rsid w:val="00F8775A"/>
    <w:rsid w:val="00F93413"/>
    <w:rsid w:val="00F97419"/>
    <w:rsid w:val="00FA2642"/>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03410-5D7B-4E9A-8D51-49230A06D9BF}">
  <ds:schemaRefs>
    <ds:schemaRef ds:uri="http://schemas.microsoft.com/office/2006/metadata/properties"/>
    <ds:schemaRef ds:uri="44999e98-7c3f-459a-9e92-d921c6a0a2c9"/>
    <ds:schemaRef ds:uri="46737e3d-5000-47b7-bdd2-d9358a509c37"/>
    <ds:schemaRef ds:uri="http://purl.org/dc/elements/1.1/"/>
    <ds:schemaRef ds:uri="http://schemas.openxmlformats.org/package/2006/metadata/core-properties"/>
    <ds:schemaRef ds:uri="http://schemas.microsoft.com/office/2006/documentManagement/types"/>
    <ds:schemaRef ds:uri="http://www.w3.org/XML/1998/namespace"/>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9</Pages>
  <Words>3317</Words>
  <Characters>18911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44</cp:revision>
  <dcterms:created xsi:type="dcterms:W3CDTF">2022-03-24T16:44:00Z</dcterms:created>
  <dcterms:modified xsi:type="dcterms:W3CDTF">2022-09-30T23:20:00Z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